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3" w:rsidRPr="00051E93" w:rsidRDefault="00051E93" w:rsidP="00051E93">
      <w:pPr>
        <w:spacing w:before="16"/>
        <w:jc w:val="center"/>
        <w:rPr>
          <w:b/>
          <w:sz w:val="28"/>
        </w:rPr>
      </w:pPr>
      <w:r w:rsidRPr="00051E93">
        <w:rPr>
          <w:b/>
          <w:color w:val="231F20"/>
          <w:sz w:val="28"/>
        </w:rPr>
        <w:t xml:space="preserve">Screening Supplies Request Form – </w:t>
      </w:r>
      <w:r w:rsidR="00246E8A">
        <w:rPr>
          <w:b/>
          <w:color w:val="231F20"/>
          <w:sz w:val="28"/>
        </w:rPr>
        <w:t>Northwest Campus</w:t>
      </w:r>
    </w:p>
    <w:p w:rsidR="00DC74DD" w:rsidRPr="00051E93" w:rsidRDefault="00051E93" w:rsidP="00051E93">
      <w:pPr>
        <w:spacing w:before="16"/>
        <w:jc w:val="center"/>
        <w:rPr>
          <w:b/>
          <w:i/>
          <w:sz w:val="28"/>
        </w:rPr>
      </w:pPr>
      <w:r>
        <w:rPr>
          <w:i/>
          <w:color w:val="231F20"/>
          <w:sz w:val="24"/>
        </w:rPr>
        <w:t>submit t</w:t>
      </w:r>
      <w:r w:rsidR="00246E8A">
        <w:rPr>
          <w:i/>
          <w:color w:val="231F20"/>
          <w:sz w:val="24"/>
        </w:rPr>
        <w:t xml:space="preserve">hree weeks prior to Hilary </w:t>
      </w:r>
      <w:r w:rsidR="00334FC6">
        <w:rPr>
          <w:i/>
          <w:color w:val="231F20"/>
          <w:sz w:val="24"/>
        </w:rPr>
        <w:t>O’Meara</w:t>
      </w:r>
      <w:bookmarkStart w:id="0" w:name="_GoBack"/>
      <w:bookmarkEnd w:id="0"/>
    </w:p>
    <w:p w:rsidR="00DC74DD" w:rsidRDefault="00DC74DD">
      <w:pPr>
        <w:spacing w:before="6"/>
        <w:rPr>
          <w:i/>
          <w:sz w:val="19"/>
        </w:rPr>
      </w:pPr>
    </w:p>
    <w:p w:rsidR="00DC74DD" w:rsidRDefault="00051E93">
      <w:pPr>
        <w:pStyle w:val="BodyText"/>
        <w:tabs>
          <w:tab w:val="left" w:pos="5242"/>
          <w:tab w:val="left" w:pos="9622"/>
          <w:tab w:val="left" w:pos="9682"/>
        </w:tabs>
        <w:ind w:left="190" w:right="475"/>
        <w:jc w:val="both"/>
        <w:rPr>
          <w:rFonts w:ascii="Times New Roman"/>
          <w:b w:val="0"/>
          <w:u w:val="none"/>
        </w:rPr>
      </w:pPr>
      <w:r>
        <w:rPr>
          <w:color w:val="231F20"/>
          <w:u w:val="none"/>
        </w:rPr>
        <w:t>Organization</w:t>
      </w:r>
      <w:r w:rsidR="00246E8A">
        <w:rPr>
          <w:color w:val="231F20"/>
          <w:u w:val="none"/>
        </w:rPr>
        <w:t>/Student</w:t>
      </w:r>
      <w:r>
        <w:rPr>
          <w:color w:val="231F20"/>
          <w:u w:val="none"/>
        </w:rPr>
        <w:t>: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 w:rsidR="00246E8A">
        <w:rPr>
          <w:color w:val="231F20"/>
          <w:u w:val="thick" w:color="231F20"/>
        </w:rPr>
        <w:t xml:space="preserve">            </w:t>
      </w:r>
      <w:r>
        <w:rPr>
          <w:color w:val="231F20"/>
          <w:u w:val="none"/>
        </w:rPr>
        <w:t>Date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Event: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  <w:r>
        <w:rPr>
          <w:color w:val="231F20"/>
          <w:u w:val="none"/>
        </w:rPr>
        <w:t>Location and City of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Event:</w:t>
      </w:r>
      <w:r>
        <w:rPr>
          <w:color w:val="231F20"/>
          <w:spacing w:val="-4"/>
          <w:u w:val="none"/>
        </w:rPr>
        <w:t xml:space="preserve"> 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</w:p>
    <w:p w:rsidR="00DC74DD" w:rsidRDefault="00051E93">
      <w:pPr>
        <w:pStyle w:val="BodyText"/>
        <w:tabs>
          <w:tab w:val="left" w:pos="9682"/>
        </w:tabs>
        <w:spacing w:line="341" w:lineRule="exact"/>
        <w:ind w:left="190"/>
        <w:jc w:val="both"/>
        <w:rPr>
          <w:rFonts w:ascii="Times New Roman"/>
          <w:b w:val="0"/>
          <w:u w:val="none"/>
        </w:rPr>
      </w:pPr>
      <w:r>
        <w:rPr>
          <w:color w:val="231F20"/>
          <w:u w:val="none"/>
        </w:rPr>
        <w:t># of COP Students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Anticipated:</w:t>
      </w:r>
      <w:r>
        <w:rPr>
          <w:color w:val="231F20"/>
          <w:spacing w:val="-4"/>
          <w:u w:val="none"/>
        </w:rPr>
        <w:t xml:space="preserve"> 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</w:p>
    <w:p w:rsidR="00246E8A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u w:val="none"/>
        </w:rPr>
      </w:pPr>
      <w:r>
        <w:rPr>
          <w:color w:val="231F20"/>
          <w:u w:val="none"/>
        </w:rPr>
        <w:t xml:space="preserve"># </w:t>
      </w:r>
      <w:proofErr w:type="gramStart"/>
      <w:r>
        <w:rPr>
          <w:color w:val="231F20"/>
          <w:u w:val="none"/>
        </w:rPr>
        <w:t>of</w:t>
      </w:r>
      <w:proofErr w:type="gramEnd"/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Anticipated</w:t>
      </w:r>
      <w:r>
        <w:rPr>
          <w:color w:val="231F20"/>
          <w:spacing w:val="-8"/>
          <w:u w:val="none"/>
        </w:rPr>
        <w:t xml:space="preserve"> </w:t>
      </w:r>
      <w:proofErr w:type="spellStart"/>
      <w:r>
        <w:rPr>
          <w:color w:val="231F20"/>
          <w:u w:val="none"/>
        </w:rPr>
        <w:t>Pharm.D</w:t>
      </w:r>
      <w:proofErr w:type="spellEnd"/>
      <w:r>
        <w:rPr>
          <w:color w:val="231F20"/>
          <w:u w:val="none"/>
        </w:rPr>
        <w:t>./Faculty: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</w:p>
    <w:p w:rsidR="00246E8A" w:rsidRPr="00246E8A" w:rsidRDefault="00246E8A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  <w:u w:val="none"/>
        </w:rPr>
        <w:t xml:space="preserve">Preceptor for Event: </w:t>
      </w:r>
      <w:r>
        <w:rPr>
          <w:rFonts w:asciiTheme="minorHAnsi" w:hAnsiTheme="minorHAnsi"/>
          <w:color w:val="231F20"/>
        </w:rPr>
        <w:t xml:space="preserve">                                                                                                                </w:t>
      </w:r>
    </w:p>
    <w:p w:rsidR="00051E93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u w:val="none"/>
        </w:rPr>
      </w:pPr>
      <w:r>
        <w:rPr>
          <w:color w:val="231F20"/>
          <w:u w:val="none"/>
        </w:rPr>
        <w:t>Estimated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Patient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Attendance:</w:t>
      </w:r>
      <w:r>
        <w:rPr>
          <w:rFonts w:ascii="Times New Roman"/>
          <w:b w:val="0"/>
          <w:color w:val="231F20"/>
          <w:w w:val="99"/>
          <w:u w:val="none"/>
        </w:rPr>
        <w:t xml:space="preserve"> </w:t>
      </w:r>
      <w:r>
        <w:rPr>
          <w:rFonts w:ascii="Times New Roman"/>
          <w:b w:val="0"/>
          <w:color w:val="231F20"/>
          <w:u w:val="thick" w:color="231F20"/>
        </w:rPr>
        <w:tab/>
      </w:r>
      <w:r>
        <w:rPr>
          <w:rFonts w:ascii="Times New Roman"/>
          <w:b w:val="0"/>
          <w:color w:val="231F20"/>
          <w:u w:val="none"/>
        </w:rPr>
        <w:t xml:space="preserve"> </w:t>
      </w:r>
    </w:p>
    <w:p w:rsidR="00051E93" w:rsidRPr="00051E93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rFonts w:ascii="Times New Roman"/>
          <w:b w:val="0"/>
          <w:color w:val="231F20"/>
          <w:sz w:val="14"/>
          <w:szCs w:val="14"/>
          <w:u w:val="none"/>
        </w:rPr>
      </w:pPr>
    </w:p>
    <w:p w:rsidR="00DC74DD" w:rsidRDefault="00051E93">
      <w:pPr>
        <w:pStyle w:val="BodyText"/>
        <w:tabs>
          <w:tab w:val="left" w:pos="9603"/>
          <w:tab w:val="left" w:pos="9663"/>
        </w:tabs>
        <w:ind w:left="190" w:right="494"/>
        <w:jc w:val="both"/>
        <w:rPr>
          <w:u w:val="none"/>
        </w:rPr>
      </w:pPr>
      <w:r>
        <w:rPr>
          <w:color w:val="231F20"/>
          <w:u w:val="none"/>
        </w:rPr>
        <w:t xml:space="preserve">Please complete </w:t>
      </w:r>
      <w:proofErr w:type="gramStart"/>
      <w:r>
        <w:rPr>
          <w:color w:val="231F20"/>
          <w:u w:val="none"/>
        </w:rPr>
        <w:t>box(</w:t>
      </w:r>
      <w:proofErr w:type="spellStart"/>
      <w:proofErr w:type="gramEnd"/>
      <w:r>
        <w:rPr>
          <w:color w:val="231F20"/>
          <w:u w:val="none"/>
        </w:rPr>
        <w:t>es</w:t>
      </w:r>
      <w:proofErr w:type="spellEnd"/>
      <w:r>
        <w:rPr>
          <w:color w:val="231F20"/>
          <w:u w:val="none"/>
        </w:rPr>
        <w:t>) below for supplies</w:t>
      </w:r>
      <w:r>
        <w:rPr>
          <w:color w:val="231F20"/>
          <w:spacing w:val="-36"/>
          <w:u w:val="none"/>
        </w:rPr>
        <w:t xml:space="preserve"> </w:t>
      </w:r>
      <w:r>
        <w:rPr>
          <w:color w:val="231F20"/>
          <w:u w:val="none"/>
        </w:rPr>
        <w:t>needed:</w:t>
      </w:r>
    </w:p>
    <w:p w:rsidR="00DC74DD" w:rsidRDefault="00DC74DD">
      <w:pPr>
        <w:spacing w:after="1"/>
        <w:rPr>
          <w:b/>
          <w:sz w:val="28"/>
        </w:rPr>
      </w:pPr>
    </w:p>
    <w:tbl>
      <w:tblPr>
        <w:tblW w:w="0" w:type="auto"/>
        <w:tblInd w:w="1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51"/>
        <w:gridCol w:w="7417"/>
      </w:tblGrid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051E93">
            <w:pPr>
              <w:pStyle w:val="TableParagraph"/>
              <w:spacing w:line="248" w:lineRule="exact"/>
              <w:ind w:left="57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Qty</w:t>
            </w:r>
            <w:proofErr w:type="spellEnd"/>
          </w:p>
        </w:tc>
        <w:tc>
          <w:tcPr>
            <w:tcW w:w="7417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General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sz w:val="20"/>
              </w:rPr>
            </w:pPr>
            <w:r>
              <w:rPr>
                <w:color w:val="231F20"/>
              </w:rPr>
              <w:t xml:space="preserve">Station Container </w:t>
            </w:r>
            <w:r>
              <w:rPr>
                <w:color w:val="231F20"/>
                <w:sz w:val="20"/>
              </w:rPr>
              <w:t>(</w:t>
            </w:r>
            <w:r w:rsidR="00246E8A">
              <w:rPr>
                <w:color w:val="231F20"/>
                <w:sz w:val="20"/>
              </w:rPr>
              <w:t>lancets, Band-Aids, gauze</w:t>
            </w:r>
            <w:r>
              <w:rPr>
                <w:color w:val="231F20"/>
                <w:sz w:val="20"/>
              </w:rPr>
              <w:t>, hand sanitizer, alcohol swabs)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Sharps Container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Gloves – Small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Gloves – Medium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Gloves – Large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Clip Boards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Paperwork</w:t>
            </w:r>
            <w:r w:rsidR="00246E8A">
              <w:rPr>
                <w:color w:val="231F20"/>
              </w:rPr>
              <w:t xml:space="preserve"> (See Health Education binder on front desk)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Tablecloth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246E8A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Biohazard bags/Trashcans</w:t>
            </w:r>
          </w:p>
        </w:tc>
      </w:tr>
      <w:tr w:rsidR="00246E8A">
        <w:trPr>
          <w:trHeight w:val="260"/>
        </w:trPr>
        <w:tc>
          <w:tcPr>
            <w:tcW w:w="372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246E8A" w:rsidRDefault="00246E8A">
            <w:pPr>
              <w:pStyle w:val="TableParagraph"/>
              <w:spacing w:line="248" w:lineRule="exact"/>
              <w:ind w:left="101"/>
              <w:rPr>
                <w:color w:val="231F20"/>
              </w:rPr>
            </w:pPr>
            <w:r>
              <w:rPr>
                <w:color w:val="231F20"/>
              </w:rPr>
              <w:t>Table</w:t>
            </w:r>
          </w:p>
        </w:tc>
      </w:tr>
      <w:tr w:rsidR="00246E8A">
        <w:trPr>
          <w:trHeight w:val="260"/>
        </w:trPr>
        <w:tc>
          <w:tcPr>
            <w:tcW w:w="372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246E8A" w:rsidRDefault="00246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246E8A" w:rsidRDefault="00246E8A">
            <w:pPr>
              <w:pStyle w:val="TableParagraph"/>
              <w:spacing w:line="248" w:lineRule="exact"/>
              <w:ind w:left="101"/>
              <w:rPr>
                <w:color w:val="231F20"/>
              </w:rPr>
            </w:pPr>
            <w:r>
              <w:rPr>
                <w:color w:val="231F20"/>
              </w:rPr>
              <w:t xml:space="preserve">Chairs 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Glucose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0" w:lineRule="exact"/>
              <w:ind w:left="101"/>
            </w:pPr>
            <w:r>
              <w:rPr>
                <w:color w:val="231F20"/>
              </w:rPr>
              <w:t>Glucometers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Glucometer Test Strips – Box of 50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BMI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Scale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Tape measure for height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7" w:lineRule="exact"/>
              <w:ind w:left="101"/>
              <w:rPr>
                <w:b/>
              </w:rPr>
            </w:pPr>
            <w:r>
              <w:rPr>
                <w:b/>
                <w:color w:val="231F20"/>
              </w:rPr>
              <w:t>Blood Pressure Supplies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Stethoscopes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r>
              <w:rPr>
                <w:color w:val="231F20"/>
              </w:rPr>
              <w:t>Blood Pressure Cuffs - Normal Size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Blood Pressure Cuffs - Large Size</w:t>
            </w:r>
          </w:p>
        </w:tc>
      </w:tr>
      <w:tr w:rsidR="00DC74DD">
        <w:trPr>
          <w:trHeight w:val="260"/>
        </w:trPr>
        <w:tc>
          <w:tcPr>
            <w:tcW w:w="8240" w:type="dxa"/>
            <w:gridSpan w:val="3"/>
            <w:shd w:val="clear" w:color="auto" w:fill="C8CACC"/>
          </w:tcPr>
          <w:p w:rsidR="00DC74DD" w:rsidRDefault="00051E93">
            <w:pPr>
              <w:pStyle w:val="TableParagraph"/>
              <w:spacing w:line="248" w:lineRule="exact"/>
              <w:ind w:left="101"/>
              <w:rPr>
                <w:b/>
                <w:i/>
                <w:sz w:val="18"/>
              </w:rPr>
            </w:pPr>
            <w:r>
              <w:rPr>
                <w:b/>
                <w:color w:val="231F20"/>
              </w:rPr>
              <w:t xml:space="preserve">Cholesterol Supplies   </w:t>
            </w:r>
            <w:r>
              <w:rPr>
                <w:b/>
                <w:i/>
                <w:color w:val="231F20"/>
                <w:sz w:val="18"/>
              </w:rPr>
              <w:t>prior approval mandatory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1" w:lineRule="exact"/>
              <w:ind w:left="101"/>
            </w:pPr>
            <w:proofErr w:type="spellStart"/>
            <w:r>
              <w:rPr>
                <w:color w:val="231F20"/>
              </w:rPr>
              <w:t>CardioCheck</w:t>
            </w:r>
            <w:proofErr w:type="spellEnd"/>
            <w:r>
              <w:rPr>
                <w:color w:val="231F20"/>
              </w:rPr>
              <w:t xml:space="preserve"> machine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7" w:lineRule="exact"/>
              <w:ind w:left="101"/>
            </w:pPr>
            <w:proofErr w:type="spellStart"/>
            <w:r>
              <w:rPr>
                <w:color w:val="231F20"/>
              </w:rPr>
              <w:t>CardioCheck</w:t>
            </w:r>
            <w:proofErr w:type="spellEnd"/>
            <w:r>
              <w:rPr>
                <w:color w:val="231F20"/>
              </w:rPr>
              <w:t xml:space="preserve"> Strips – 15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52" w:lineRule="exact"/>
              <w:ind w:left="101"/>
            </w:pPr>
            <w:r>
              <w:rPr>
                <w:color w:val="231F20"/>
              </w:rPr>
              <w:t>Capillary Tubes – 25</w:t>
            </w:r>
          </w:p>
        </w:tc>
      </w:tr>
      <w:tr w:rsidR="00DC74DD">
        <w:trPr>
          <w:trHeight w:val="260"/>
        </w:trPr>
        <w:tc>
          <w:tcPr>
            <w:tcW w:w="372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DC74DD" w:rsidRDefault="00DC7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7" w:type="dxa"/>
          </w:tcPr>
          <w:p w:rsidR="00DC74DD" w:rsidRDefault="00051E93">
            <w:pPr>
              <w:pStyle w:val="TableParagraph"/>
              <w:spacing w:line="248" w:lineRule="exact"/>
              <w:ind w:left="101"/>
            </w:pPr>
            <w:r>
              <w:rPr>
                <w:color w:val="231F20"/>
              </w:rPr>
              <w:t>Capillary Plungers –25</w:t>
            </w:r>
          </w:p>
        </w:tc>
      </w:tr>
    </w:tbl>
    <w:p w:rsidR="00DC74DD" w:rsidRDefault="00DC74DD">
      <w:pPr>
        <w:spacing w:before="8"/>
        <w:rPr>
          <w:b/>
          <w:sz w:val="41"/>
        </w:rPr>
      </w:pPr>
    </w:p>
    <w:p w:rsidR="00DC74DD" w:rsidRDefault="00246E8A">
      <w:pPr>
        <w:tabs>
          <w:tab w:val="left" w:pos="7623"/>
          <w:tab w:val="left" w:pos="9843"/>
        </w:tabs>
        <w:spacing w:before="1"/>
        <w:ind w:left="190"/>
        <w:jc w:val="both"/>
        <w:rPr>
          <w:rFonts w:ascii="Times New Roman"/>
        </w:rPr>
      </w:pPr>
      <w:r>
        <w:rPr>
          <w:color w:val="231F20"/>
        </w:rPr>
        <w:t xml:space="preserve">Student </w:t>
      </w:r>
      <w:r w:rsidR="00051E93">
        <w:rPr>
          <w:color w:val="231F20"/>
        </w:rPr>
        <w:t>Signature:</w:t>
      </w:r>
      <w:r w:rsidR="00051E93">
        <w:rPr>
          <w:color w:val="231F20"/>
          <w:u w:val="single" w:color="231F20"/>
        </w:rPr>
        <w:t xml:space="preserve"> </w:t>
      </w:r>
      <w:r w:rsidR="00051E93">
        <w:rPr>
          <w:color w:val="231F20"/>
          <w:u w:val="single" w:color="231F20"/>
        </w:rPr>
        <w:tab/>
      </w:r>
      <w:r w:rsidR="00051E93">
        <w:rPr>
          <w:color w:val="231F20"/>
        </w:rPr>
        <w:t xml:space="preserve">Date: </w:t>
      </w:r>
      <w:r w:rsidR="00051E93">
        <w:rPr>
          <w:rFonts w:ascii="Times New Roman"/>
          <w:color w:val="231F20"/>
          <w:w w:val="99"/>
          <w:u w:val="single" w:color="231F20"/>
        </w:rPr>
        <w:t xml:space="preserve"> </w:t>
      </w:r>
      <w:r w:rsidR="00051E93">
        <w:rPr>
          <w:rFonts w:ascii="Times New Roman"/>
          <w:color w:val="231F20"/>
          <w:u w:val="single" w:color="231F20"/>
        </w:rPr>
        <w:tab/>
      </w:r>
    </w:p>
    <w:p w:rsidR="00DC74DD" w:rsidRDefault="00DC74DD">
      <w:pPr>
        <w:pStyle w:val="BodyText"/>
        <w:spacing w:before="1"/>
        <w:rPr>
          <w:rFonts w:ascii="Times New Roman"/>
          <w:b w:val="0"/>
          <w:sz w:val="16"/>
          <w:u w:val="none"/>
        </w:rPr>
      </w:pPr>
    </w:p>
    <w:p w:rsidR="00DC74DD" w:rsidRDefault="00051E93">
      <w:pPr>
        <w:tabs>
          <w:tab w:val="left" w:pos="7642"/>
          <w:tab w:val="left" w:pos="9882"/>
        </w:tabs>
        <w:spacing w:before="55"/>
        <w:ind w:left="190"/>
        <w:rPr>
          <w:rFonts w:ascii="Times New Roman"/>
        </w:rPr>
      </w:pPr>
      <w:r>
        <w:rPr>
          <w:color w:val="231F20"/>
        </w:rPr>
        <w:t>Assoc.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Date: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DC74DD" w:rsidRDefault="00051E93">
      <w:pPr>
        <w:pStyle w:val="BodyText"/>
        <w:spacing w:before="5"/>
        <w:rPr>
          <w:rFonts w:ascii="Times New Roman"/>
          <w:b w:val="0"/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181610</wp:posOffset>
                </wp:positionV>
                <wp:extent cx="6306185" cy="524510"/>
                <wp:effectExtent l="22225" t="19685" r="1524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2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4DD" w:rsidRDefault="00051E93">
                            <w:pPr>
                              <w:tabs>
                                <w:tab w:val="left" w:pos="6045"/>
                                <w:tab w:val="left" w:pos="9665"/>
                              </w:tabs>
                              <w:spacing w:before="208"/>
                              <w:ind w:left="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Person Picking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Supplies: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Date to be picked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up: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5pt;margin-top:14.3pt;width:496.55pt;height:4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" filled="f" strokecolor="#231f20" strokeweight="2.25pt">
                <v:textbox inset="0,0,0,0">
                  <w:txbxContent>
                    <w:p w:rsidR="00DC74DD" w:rsidRDefault="00051E93">
                      <w:pPr>
                        <w:tabs>
                          <w:tab w:val="left" w:pos="6045"/>
                          <w:tab w:val="left" w:pos="9665"/>
                        </w:tabs>
                        <w:spacing w:before="208"/>
                        <w:ind w:left="53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Person Picking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Supplies: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Date to be picked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up: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74DD">
      <w:type w:val="continuous"/>
      <w:pgSz w:w="12240" w:h="15840"/>
      <w:pgMar w:top="1180" w:right="1020" w:bottom="280" w:left="1060" w:header="720" w:footer="720" w:gutter="0"/>
      <w:pgBorders w:offsetFrom="page">
        <w:top w:val="single" w:sz="8" w:space="26" w:color="231F20"/>
        <w:left w:val="single" w:sz="8" w:space="27" w:color="231F20"/>
        <w:bottom w:val="single" w:sz="8" w:space="26" w:color="231F20"/>
        <w:right w:val="single" w:sz="8" w:space="27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D"/>
    <w:rsid w:val="00051E93"/>
    <w:rsid w:val="00246E8A"/>
    <w:rsid w:val="00334FC6"/>
    <w:rsid w:val="00D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8EBB4-E773-4EFC-BB2C-31F6DEE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studentorghandbook_september2016.pdf</vt:lpstr>
    </vt:vector>
  </TitlesOfParts>
  <Company>UAMS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studentorghandbook_september2016.pdf</dc:title>
  <dc:creator>ReuschlingWhitneyV</dc:creator>
  <cp:lastModifiedBy>Mickey, Hilary</cp:lastModifiedBy>
  <cp:revision>3</cp:revision>
  <dcterms:created xsi:type="dcterms:W3CDTF">2017-07-21T16:25:00Z</dcterms:created>
  <dcterms:modified xsi:type="dcterms:W3CDTF">2019-07-23T14:39:00Z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2017-07-21T00:00:00Z</vt:filetime>
  </property>
</Properties>
</file>