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4837" w14:textId="7FE66305" w:rsidR="00BB2418" w:rsidRPr="00873785" w:rsidRDefault="008E1DFE" w:rsidP="008E1DFE">
      <w:pPr>
        <w:jc w:val="center"/>
        <w:rPr>
          <w:b/>
          <w:sz w:val="32"/>
          <w:szCs w:val="32"/>
        </w:rPr>
      </w:pPr>
      <w:r w:rsidRPr="00873785">
        <w:rPr>
          <w:b/>
          <w:sz w:val="32"/>
          <w:szCs w:val="32"/>
        </w:rPr>
        <w:t>202</w:t>
      </w:r>
      <w:r w:rsidR="007B0742" w:rsidRPr="00873785">
        <w:rPr>
          <w:b/>
          <w:sz w:val="32"/>
          <w:szCs w:val="32"/>
        </w:rPr>
        <w:t>6</w:t>
      </w:r>
      <w:r w:rsidRPr="00873785">
        <w:rPr>
          <w:b/>
          <w:sz w:val="32"/>
          <w:szCs w:val="32"/>
        </w:rPr>
        <w:t xml:space="preserve"> Faculty</w:t>
      </w:r>
      <w:r w:rsidR="00BB2418" w:rsidRPr="00873785">
        <w:rPr>
          <w:b/>
          <w:sz w:val="32"/>
          <w:szCs w:val="32"/>
        </w:rPr>
        <w:t xml:space="preserve"> Research Proposal</w:t>
      </w:r>
      <w:r w:rsidRPr="00873785">
        <w:rPr>
          <w:b/>
          <w:sz w:val="32"/>
          <w:szCs w:val="32"/>
        </w:rPr>
        <w:t xml:space="preserve"> for UAMS College of Pharmacy Summer Student Research Fellowship</w:t>
      </w:r>
    </w:p>
    <w:p w14:paraId="25B169F3" w14:textId="77777777" w:rsidR="00BB2418" w:rsidRPr="00873785" w:rsidRDefault="00BB2418" w:rsidP="00BB2418">
      <w:pPr>
        <w:pBdr>
          <w:bottom w:val="single" w:sz="12" w:space="1" w:color="auto"/>
        </w:pBdr>
      </w:pPr>
    </w:p>
    <w:p w14:paraId="223A4B72" w14:textId="77777777" w:rsidR="00BB2418" w:rsidRPr="00873785" w:rsidRDefault="00BB2418" w:rsidP="00BB2418"/>
    <w:p w14:paraId="316D28C9" w14:textId="77777777" w:rsidR="00BB2418" w:rsidRPr="00873785" w:rsidRDefault="00BB2418" w:rsidP="00BB2418">
      <w:pPr>
        <w:rPr>
          <w:b/>
          <w:i/>
        </w:rPr>
      </w:pPr>
      <w:r w:rsidRPr="00873785">
        <w:rPr>
          <w:b/>
          <w:i/>
        </w:rPr>
        <w:t>FACULTY INFORMATION:</w:t>
      </w:r>
    </w:p>
    <w:p w14:paraId="43C26EBA" w14:textId="77777777" w:rsidR="00BB2418" w:rsidRPr="00873785" w:rsidRDefault="00BB2418" w:rsidP="00BB2418">
      <w:pPr>
        <w:rPr>
          <w:b/>
        </w:rPr>
      </w:pPr>
    </w:p>
    <w:p w14:paraId="151EA8E5" w14:textId="59872E01" w:rsidR="00BB2418" w:rsidRPr="00873785" w:rsidRDefault="00BB2418" w:rsidP="00BB2418">
      <w:r w:rsidRPr="00873785">
        <w:rPr>
          <w:b/>
        </w:rPr>
        <w:t>NAME:</w:t>
      </w:r>
      <w:r w:rsidR="009C56C7" w:rsidRPr="00873785">
        <w:rPr>
          <w:b/>
        </w:rPr>
        <w:t xml:space="preserve">  </w:t>
      </w:r>
      <w:sdt>
        <w:sdtPr>
          <w:rPr>
            <w:b/>
          </w:rPr>
          <w:id w:val="1581247419"/>
          <w:placeholder>
            <w:docPart w:val="DefaultPlaceholder_-1854013440"/>
          </w:placeholder>
        </w:sdtPr>
        <w:sdtContent>
          <w:r w:rsidR="00B83DEA" w:rsidRPr="00873785">
            <w:rPr>
              <w:bCs/>
            </w:rPr>
            <w:t>Meghan Breckling, PharmD</w:t>
          </w:r>
        </w:sdtContent>
      </w:sdt>
    </w:p>
    <w:p w14:paraId="1132B7A8" w14:textId="488D478D" w:rsidR="00B91138" w:rsidRPr="00873785" w:rsidRDefault="00BB2418" w:rsidP="00BB2418">
      <w:r w:rsidRPr="00873785">
        <w:rPr>
          <w:b/>
        </w:rPr>
        <w:t>DEPARTMENT:</w:t>
      </w:r>
      <w:r w:rsidR="00B91138" w:rsidRPr="00873785">
        <w:rPr>
          <w:b/>
        </w:rPr>
        <w:tab/>
      </w:r>
      <w:sdt>
        <w:sdtPr>
          <w:id w:val="-845855948"/>
          <w14:checkbox>
            <w14:checked w14:val="1"/>
            <w14:checkedState w14:val="2612" w14:font="MS Gothic"/>
            <w14:uncheckedState w14:val="2610" w14:font="MS Gothic"/>
          </w14:checkbox>
        </w:sdtPr>
        <w:sdtContent>
          <w:r w:rsidR="00B83DEA" w:rsidRPr="00873785">
            <w:rPr>
              <w:rFonts w:ascii="Segoe UI Symbol" w:eastAsia="MS Gothic" w:hAnsi="Segoe UI Symbol" w:cs="Segoe UI Symbol"/>
            </w:rPr>
            <w:t>☒</w:t>
          </w:r>
        </w:sdtContent>
      </w:sdt>
      <w:r w:rsidR="00B91138" w:rsidRPr="00873785">
        <w:t>Pharmacy Practice</w:t>
      </w:r>
    </w:p>
    <w:p w14:paraId="54420C11" w14:textId="1013B452" w:rsidR="007F33C5" w:rsidRPr="00873785" w:rsidRDefault="00B91138" w:rsidP="00BB2418">
      <w:r w:rsidRPr="00873785">
        <w:tab/>
      </w:r>
      <w:r w:rsidRPr="00873785">
        <w:tab/>
      </w:r>
      <w:r w:rsidRPr="00873785">
        <w:tab/>
      </w:r>
      <w:sdt>
        <w:sdtPr>
          <w:id w:val="402344214"/>
          <w14:checkbox>
            <w14:checked w14:val="0"/>
            <w14:checkedState w14:val="2612" w14:font="MS Gothic"/>
            <w14:uncheckedState w14:val="2610" w14:font="MS Gothic"/>
          </w14:checkbox>
        </w:sdtPr>
        <w:sdtContent>
          <w:r w:rsidRPr="00873785">
            <w:rPr>
              <w:rFonts w:ascii="Segoe UI Symbol" w:eastAsia="MS Gothic" w:hAnsi="Segoe UI Symbol" w:cs="Segoe UI Symbol"/>
            </w:rPr>
            <w:t>☐</w:t>
          </w:r>
        </w:sdtContent>
      </w:sdt>
      <w:r w:rsidRPr="00873785">
        <w:t>Pharmaceutical Sciences</w:t>
      </w:r>
      <w:r w:rsidR="009C56C7" w:rsidRPr="00873785">
        <w:t xml:space="preserve"> </w:t>
      </w:r>
    </w:p>
    <w:p w14:paraId="04D5CED5" w14:textId="77777777" w:rsidR="007F33C5" w:rsidRPr="00873785" w:rsidRDefault="007F33C5" w:rsidP="007F33C5"/>
    <w:p w14:paraId="196C6F03" w14:textId="211A5301" w:rsidR="00BB2418" w:rsidRPr="00873785" w:rsidRDefault="00BB2418" w:rsidP="007F33C5">
      <w:r w:rsidRPr="00873785">
        <w:rPr>
          <w:b/>
        </w:rPr>
        <w:t xml:space="preserve">LOCATION: </w:t>
      </w:r>
      <w:sdt>
        <w:sdtPr>
          <w:rPr>
            <w:b/>
          </w:rPr>
          <w:id w:val="-1514594504"/>
          <w:placeholder>
            <w:docPart w:val="DefaultPlaceholder_-1854013440"/>
          </w:placeholder>
        </w:sdtPr>
        <w:sdtContent>
          <w:r w:rsidR="00B83DEA" w:rsidRPr="00873785">
            <w:rPr>
              <w:b/>
            </w:rPr>
            <w:t>Department of Pharmacy Practice, ED II 6/132A</w:t>
          </w:r>
        </w:sdtContent>
      </w:sdt>
      <w:r w:rsidR="009C56C7" w:rsidRPr="00873785">
        <w:rPr>
          <w:b/>
        </w:rPr>
        <w:t xml:space="preserve">  </w:t>
      </w:r>
    </w:p>
    <w:p w14:paraId="6FEB9151" w14:textId="77777777" w:rsidR="00BB2418" w:rsidRPr="00873785" w:rsidRDefault="00BB2418" w:rsidP="00BB2418">
      <w:pPr>
        <w:pBdr>
          <w:bottom w:val="single" w:sz="12" w:space="1" w:color="auto"/>
        </w:pBdr>
        <w:rPr>
          <w:b/>
        </w:rPr>
      </w:pPr>
    </w:p>
    <w:p w14:paraId="3B32B85A" w14:textId="77777777" w:rsidR="00BB2418" w:rsidRPr="00873785" w:rsidRDefault="00BB2418" w:rsidP="00BB2418">
      <w:pPr>
        <w:rPr>
          <w:b/>
        </w:rPr>
      </w:pPr>
    </w:p>
    <w:p w14:paraId="23D72C24" w14:textId="77777777" w:rsidR="00BB2418" w:rsidRPr="00873785" w:rsidRDefault="00BB2418" w:rsidP="00BB2418">
      <w:pPr>
        <w:rPr>
          <w:b/>
          <w:i/>
        </w:rPr>
      </w:pPr>
      <w:r w:rsidRPr="00873785">
        <w:rPr>
          <w:b/>
          <w:i/>
        </w:rPr>
        <w:t>PROJECT INFORMATION:</w:t>
      </w:r>
    </w:p>
    <w:p w14:paraId="10C51395" w14:textId="77777777" w:rsidR="00BB2418" w:rsidRPr="00873785" w:rsidRDefault="00BB2418" w:rsidP="00BB2418">
      <w:pPr>
        <w:rPr>
          <w:b/>
        </w:rPr>
      </w:pPr>
    </w:p>
    <w:p w14:paraId="031D25CB" w14:textId="000C9400" w:rsidR="007F33C5" w:rsidRPr="00873785" w:rsidRDefault="00BB2418" w:rsidP="00BB2418">
      <w:r w:rsidRPr="00873785">
        <w:rPr>
          <w:b/>
          <w:bCs/>
        </w:rPr>
        <w:t>TITLE:</w:t>
      </w:r>
      <w:r w:rsidR="003D0F57" w:rsidRPr="00873785">
        <w:t xml:space="preserve"> </w:t>
      </w:r>
      <w:r w:rsidR="00EB5227" w:rsidRPr="00873785">
        <w:t xml:space="preserve"> </w:t>
      </w:r>
      <w:sdt>
        <w:sdtPr>
          <w:id w:val="71935048"/>
          <w:placeholder>
            <w:docPart w:val="DefaultPlaceholder_-1854013440"/>
          </w:placeholder>
        </w:sdtPr>
        <w:sdtContent>
          <w:r w:rsidR="00BE7E3A" w:rsidRPr="00873785">
            <w:t>Implementation and Evaluation of Evidence-Based Education for Healthcare Providers to Improve Opioid Safety in Arkansas</w:t>
          </w:r>
        </w:sdtContent>
      </w:sdt>
    </w:p>
    <w:p w14:paraId="425720B2" w14:textId="77777777" w:rsidR="00B91138" w:rsidRPr="00873785" w:rsidRDefault="00B91138" w:rsidP="00BB2418">
      <w:pPr>
        <w:rPr>
          <w:b/>
        </w:rPr>
      </w:pPr>
    </w:p>
    <w:p w14:paraId="6F1448D5" w14:textId="7CB71D6A" w:rsidR="003D0F57" w:rsidRPr="00873785" w:rsidRDefault="00BB2418" w:rsidP="00BB2418">
      <w:r w:rsidRPr="00873785">
        <w:rPr>
          <w:b/>
        </w:rPr>
        <w:t>LOCATION</w:t>
      </w:r>
      <w:r w:rsidR="00E15150" w:rsidRPr="00873785">
        <w:rPr>
          <w:b/>
        </w:rPr>
        <w:t xml:space="preserve"> OF THE PROJECT</w:t>
      </w:r>
      <w:r w:rsidRPr="00873785">
        <w:rPr>
          <w:b/>
        </w:rPr>
        <w:t>:</w:t>
      </w:r>
      <w:r w:rsidR="003D0F57" w:rsidRPr="00873785">
        <w:rPr>
          <w:b/>
        </w:rPr>
        <w:t xml:space="preserve"> </w:t>
      </w:r>
      <w:r w:rsidR="00EB5227" w:rsidRPr="00873785">
        <w:rPr>
          <w:b/>
        </w:rPr>
        <w:t xml:space="preserve"> </w:t>
      </w:r>
      <w:sdt>
        <w:sdtPr>
          <w:id w:val="859545120"/>
          <w:placeholder>
            <w:docPart w:val="DefaultPlaceholder_-1854013440"/>
          </w:placeholder>
        </w:sdtPr>
        <w:sdtContent>
          <w:r w:rsidR="00B83DEA" w:rsidRPr="00873785">
            <w:t xml:space="preserve">UAMS College of Pharmacy/Psychiatric Research Institute  </w:t>
          </w:r>
        </w:sdtContent>
      </w:sdt>
    </w:p>
    <w:p w14:paraId="77EF000D" w14:textId="77777777" w:rsidR="00B91138" w:rsidRPr="00873785" w:rsidRDefault="00B91138" w:rsidP="00BB2418">
      <w:pPr>
        <w:rPr>
          <w:b/>
        </w:rPr>
      </w:pPr>
    </w:p>
    <w:p w14:paraId="5C26FC27" w14:textId="1DD8243C" w:rsidR="007F33C5" w:rsidRPr="00873785" w:rsidRDefault="00BB2418" w:rsidP="00BB2418">
      <w:pPr>
        <w:rPr>
          <w:rFonts w:cs="Arial"/>
        </w:rPr>
      </w:pPr>
      <w:r w:rsidRPr="00873785">
        <w:rPr>
          <w:b/>
        </w:rPr>
        <w:t>BRIEF DESCRIPTION OF THE PROJECT</w:t>
      </w:r>
      <w:r w:rsidR="008E1DFE" w:rsidRPr="00873785">
        <w:rPr>
          <w:b/>
        </w:rPr>
        <w:t xml:space="preserve"> OR SPECIFIC AIMS</w:t>
      </w:r>
      <w:r w:rsidRPr="00873785">
        <w:rPr>
          <w:b/>
        </w:rPr>
        <w:t>:</w:t>
      </w:r>
      <w:r w:rsidR="003D0F57" w:rsidRPr="00873785">
        <w:rPr>
          <w:b/>
        </w:rPr>
        <w:t xml:space="preserve"> </w:t>
      </w:r>
      <w:r w:rsidR="00EB5227" w:rsidRPr="00873785">
        <w:rPr>
          <w:b/>
        </w:rPr>
        <w:t xml:space="preserve"> </w:t>
      </w:r>
    </w:p>
    <w:sdt>
      <w:sdtPr>
        <w:rPr>
          <w:rFonts w:cs="Arial"/>
        </w:rPr>
        <w:id w:val="-689220627"/>
        <w:placeholder>
          <w:docPart w:val="DefaultPlaceholder_-1854013440"/>
        </w:placeholder>
      </w:sdtPr>
      <w:sdtEndPr>
        <w:rPr>
          <w:rFonts w:cstheme="minorBidi"/>
        </w:rPr>
      </w:sdtEndPr>
      <w:sdtContent>
        <w:p w14:paraId="52261F26" w14:textId="7EB52282" w:rsidR="007B0742" w:rsidRPr="00873785" w:rsidRDefault="007B0742" w:rsidP="007B0742">
          <w:pPr>
            <w:ind w:firstLine="720"/>
            <w:rPr>
              <w:rFonts w:cs="Times New Roman"/>
            </w:rPr>
          </w:pPr>
          <w:r w:rsidRPr="00873785">
            <w:rPr>
              <w:rFonts w:cs="Times New Roman"/>
            </w:rPr>
            <w:t xml:space="preserve">The </w:t>
          </w:r>
          <w:r w:rsidRPr="00873785">
            <w:rPr>
              <w:rFonts w:cs="Times New Roman"/>
              <w:b/>
              <w:bCs/>
            </w:rPr>
            <w:t>UAMS Arkansas Naloxone Education (ANET) Program</w:t>
          </w:r>
          <w:r w:rsidRPr="00873785">
            <w:rPr>
              <w:rFonts w:cs="Times New Roman"/>
            </w:rPr>
            <w:t xml:space="preserve"> is a train-the-trainers initiative designed to equip Arkansas healthcare providers (HCPs) with the knowledge and skills needed to deliver naloxone education within their communities. Training includes information on how to access naloxone, correct dosing and administration, patient counseling for naloxone use, opioid overdose prevention resources, and referral to local opioid use disorder (OUD) treatment services. After completing the training, HCP trainers deliver community-based naloxone education using materials and resources provided by the UAMS ANET Program. The overarching goal of ANET is to increase access to naloxone and improve knowledge of how to administer this life-saving medication for the emergency treatment of known or suspected opioid overdose in Arkansas. Each year of funding, the program aims to train 25 new naloxone education trainers, with each trainer expected to deliver two community-based education sessions annually. Trainers receive class materials, naloxone kits for distribution, and gift card incentives, and community sessions include information on local treatment centers and HCPs that provide OUD diagnosis and care to support increased referral to treatment services.</w:t>
          </w:r>
        </w:p>
        <w:p w14:paraId="6D39DF0C" w14:textId="0E95B2E5" w:rsidR="007A1F26" w:rsidRPr="00873785" w:rsidRDefault="007B0742" w:rsidP="007B0742">
          <w:pPr>
            <w:ind w:firstLine="720"/>
            <w:rPr>
              <w:rFonts w:cs="Times New Roman"/>
            </w:rPr>
          </w:pPr>
          <w:r w:rsidRPr="00873785">
            <w:rPr>
              <w:rFonts w:cs="Times New Roman"/>
            </w:rPr>
            <w:t xml:space="preserve">The </w:t>
          </w:r>
          <w:r w:rsidRPr="00873785">
            <w:rPr>
              <w:rFonts w:cs="Times New Roman"/>
              <w:b/>
              <w:bCs/>
            </w:rPr>
            <w:t>Arkansas Academic Detailing for Evidence-Based Prevention and Treatment (AR-ADEPT) Program</w:t>
          </w:r>
          <w:r w:rsidRPr="00873785">
            <w:rPr>
              <w:rFonts w:cs="Times New Roman"/>
            </w:rPr>
            <w:t xml:space="preserve"> is a collaborative outreach education initiative led by UAMS in partnership with the Arkansas Department of Health to support healthcare providers in implementing evidence-based practices for substance use disorder prevention, treatment, and pain management. AR-ADEPT offers flexible 30-minute academic detailing sessions delivered virtually or in person, with continuing education available, and focuses on practical, immediately applicable strategies for clinical practice. Current topics include implementation of SBIRT (Screening, Brief Intervention, and Referral to Treatment) and application of CDC Guidelines for Chronic Pain Management, emphasizing risk assessment, patient-centered communication, multidisciplinary </w:t>
          </w:r>
          <w:r w:rsidRPr="00873785">
            <w:rPr>
              <w:rFonts w:cs="Times New Roman"/>
            </w:rPr>
            <w:lastRenderedPageBreak/>
            <w:t xml:space="preserve">care, and safe opioid prescribing. Through tailored, interactive education, the AR-ADEPT Program aims to strengthen provider capacity, address implementation barriers, and improve the quality of prevention and treatment services across Arkansas healthcare settings. </w:t>
          </w:r>
        </w:p>
      </w:sdtContent>
    </w:sdt>
    <w:p w14:paraId="1C45F89F" w14:textId="77777777" w:rsidR="00B91138" w:rsidRPr="00873785" w:rsidRDefault="00B91138" w:rsidP="00BB2418">
      <w:pPr>
        <w:rPr>
          <w:b/>
        </w:rPr>
      </w:pPr>
    </w:p>
    <w:p w14:paraId="0128A8E7" w14:textId="77777777" w:rsidR="00AD7256" w:rsidRPr="00873785" w:rsidRDefault="00AD7256" w:rsidP="00BB2418">
      <w:pPr>
        <w:rPr>
          <w:b/>
        </w:rPr>
      </w:pPr>
    </w:p>
    <w:p w14:paraId="2306DD8E" w14:textId="55719331" w:rsidR="00BB2418" w:rsidRPr="00873785" w:rsidRDefault="00BB2418" w:rsidP="00BB2418">
      <w:r w:rsidRPr="00873785">
        <w:rPr>
          <w:b/>
        </w:rPr>
        <w:t>STUDENT’S RESPONSIBILITIES</w:t>
      </w:r>
      <w:r w:rsidR="008E1DFE" w:rsidRPr="00873785">
        <w:rPr>
          <w:b/>
        </w:rPr>
        <w:t>/</w:t>
      </w:r>
      <w:r w:rsidRPr="00873785">
        <w:rPr>
          <w:b/>
        </w:rPr>
        <w:t xml:space="preserve">DUTIES </w:t>
      </w:r>
      <w:r w:rsidR="008E1DFE" w:rsidRPr="00873785">
        <w:rPr>
          <w:b/>
        </w:rPr>
        <w:t>FOR</w:t>
      </w:r>
      <w:r w:rsidRPr="00873785">
        <w:rPr>
          <w:b/>
        </w:rPr>
        <w:t xml:space="preserve"> THE PROPOSED PROJECT</w:t>
      </w:r>
      <w:r w:rsidR="008E1DFE" w:rsidRPr="00873785">
        <w:rPr>
          <w:b/>
        </w:rPr>
        <w:t>:</w:t>
      </w:r>
    </w:p>
    <w:sdt>
      <w:sdtPr>
        <w:id w:val="1732958905"/>
        <w:placeholder>
          <w:docPart w:val="DefaultPlaceholder_-1854013440"/>
        </w:placeholder>
      </w:sdtPr>
      <w:sdtContent>
        <w:p w14:paraId="73284691" w14:textId="07EF7AD3" w:rsidR="007A1F26" w:rsidRPr="00873785" w:rsidRDefault="007A1F26" w:rsidP="007A1F26">
          <w:pPr>
            <w:pStyle w:val="ListParagraph"/>
            <w:numPr>
              <w:ilvl w:val="0"/>
              <w:numId w:val="2"/>
            </w:numPr>
          </w:pPr>
          <w:r w:rsidRPr="00873785">
            <w:t>Spend 3</w:t>
          </w:r>
          <w:r w:rsidR="000B7606" w:rsidRPr="00873785">
            <w:t>0</w:t>
          </w:r>
          <w:r w:rsidRPr="00873785">
            <w:t xml:space="preserve">-40 hours/week working on </w:t>
          </w:r>
          <w:r w:rsidR="000B7606" w:rsidRPr="00873785">
            <w:t>research-related</w:t>
          </w:r>
          <w:r w:rsidRPr="00873785">
            <w:t xml:space="preserve"> work</w:t>
          </w:r>
        </w:p>
        <w:p w14:paraId="596E4E7A" w14:textId="07FF5DDA" w:rsidR="008A71AC" w:rsidRPr="00873785" w:rsidRDefault="007A1F26" w:rsidP="007A1F26">
          <w:pPr>
            <w:pStyle w:val="ListParagraph"/>
            <w:numPr>
              <w:ilvl w:val="0"/>
              <w:numId w:val="2"/>
            </w:numPr>
          </w:pPr>
          <w:r w:rsidRPr="00873785">
            <w:t xml:space="preserve">Complete </w:t>
          </w:r>
          <w:r w:rsidR="00AD7256" w:rsidRPr="00873785">
            <w:t xml:space="preserve">basic </w:t>
          </w:r>
          <w:r w:rsidRPr="00873785">
            <w:t xml:space="preserve">academic detailer training through </w:t>
          </w:r>
          <w:r w:rsidR="0028304D" w:rsidRPr="00873785">
            <w:t xml:space="preserve">the </w:t>
          </w:r>
          <w:r w:rsidRPr="00873785">
            <w:t>National Resource Center for Academic Detailing (</w:t>
          </w:r>
          <w:r w:rsidR="000B7606" w:rsidRPr="00873785">
            <w:t>1-2 hours/week)</w:t>
          </w:r>
        </w:p>
        <w:p w14:paraId="16E33FAC" w14:textId="632610D2" w:rsidR="000B7606" w:rsidRPr="00873785" w:rsidRDefault="000B7606" w:rsidP="007B0742">
          <w:pPr>
            <w:pStyle w:val="ListParagraph"/>
            <w:numPr>
              <w:ilvl w:val="0"/>
              <w:numId w:val="2"/>
            </w:numPr>
          </w:pPr>
          <w:r w:rsidRPr="00873785">
            <w:t>Complete “Writing in the Science Course” (1-2 hours/week)</w:t>
          </w:r>
        </w:p>
        <w:p w14:paraId="0F29EFF7" w14:textId="2DFA412C" w:rsidR="007A1F26" w:rsidRPr="00873785" w:rsidRDefault="007A1F26" w:rsidP="007A1F26">
          <w:pPr>
            <w:pStyle w:val="ListParagraph"/>
            <w:numPr>
              <w:ilvl w:val="0"/>
              <w:numId w:val="2"/>
            </w:numPr>
          </w:pPr>
          <w:r w:rsidRPr="00873785">
            <w:t>Develop new and</w:t>
          </w:r>
          <w:r w:rsidR="000B7606" w:rsidRPr="00873785">
            <w:t>/or</w:t>
          </w:r>
          <w:r w:rsidRPr="00873785">
            <w:t xml:space="preserve"> update current </w:t>
          </w:r>
          <w:r w:rsidR="000B7606" w:rsidRPr="00873785">
            <w:t xml:space="preserve">education </w:t>
          </w:r>
          <w:r w:rsidRPr="00873785">
            <w:t xml:space="preserve">materials </w:t>
          </w:r>
          <w:r w:rsidR="000B7606" w:rsidRPr="00873785">
            <w:t>for</w:t>
          </w:r>
          <w:r w:rsidR="007B0742" w:rsidRPr="00873785">
            <w:t xml:space="preserve"> each</w:t>
          </w:r>
          <w:r w:rsidR="000B7606" w:rsidRPr="00873785">
            <w:t xml:space="preserve"> program</w:t>
          </w:r>
        </w:p>
        <w:p w14:paraId="7C69F2E3" w14:textId="532D3BE9" w:rsidR="007A1F26" w:rsidRPr="00873785" w:rsidRDefault="000B7606" w:rsidP="007A1F26">
          <w:pPr>
            <w:pStyle w:val="ListParagraph"/>
            <w:numPr>
              <w:ilvl w:val="0"/>
              <w:numId w:val="2"/>
            </w:numPr>
          </w:pPr>
          <w:r w:rsidRPr="00873785">
            <w:t>Deliver</w:t>
          </w:r>
          <w:r w:rsidR="007A1F26" w:rsidRPr="00873785">
            <w:t xml:space="preserve"> educational materials to healthcare provider trainers </w:t>
          </w:r>
        </w:p>
        <w:p w14:paraId="4001F9C2" w14:textId="672A5851" w:rsidR="007A1F26" w:rsidRPr="00873785" w:rsidRDefault="009F78A6" w:rsidP="007A1F26">
          <w:pPr>
            <w:pStyle w:val="ListParagraph"/>
            <w:numPr>
              <w:ilvl w:val="0"/>
              <w:numId w:val="2"/>
            </w:numPr>
          </w:pPr>
          <w:r w:rsidRPr="00873785">
            <w:t xml:space="preserve">Assist with </w:t>
          </w:r>
          <w:r w:rsidR="007B0742" w:rsidRPr="00873785">
            <w:t xml:space="preserve">the </w:t>
          </w:r>
          <w:r w:rsidRPr="00873785">
            <w:t>c</w:t>
          </w:r>
          <w:r w:rsidR="007A1F26" w:rsidRPr="00873785">
            <w:t>ollect</w:t>
          </w:r>
          <w:r w:rsidRPr="00873785">
            <w:t>ion</w:t>
          </w:r>
          <w:r w:rsidR="007A1F26" w:rsidRPr="00873785">
            <w:t xml:space="preserve"> and analy</w:t>
          </w:r>
          <w:r w:rsidRPr="00873785">
            <w:t>sis of</w:t>
          </w:r>
          <w:r w:rsidR="007B0742" w:rsidRPr="00873785">
            <w:t xml:space="preserve"> each</w:t>
          </w:r>
          <w:r w:rsidR="007A1F26" w:rsidRPr="00873785">
            <w:t xml:space="preserve"> </w:t>
          </w:r>
          <w:r w:rsidR="00BE7E3A" w:rsidRPr="00873785">
            <w:t>program's</w:t>
          </w:r>
          <w:r w:rsidR="007A1F26" w:rsidRPr="00873785">
            <w:t xml:space="preserve"> data </w:t>
          </w:r>
        </w:p>
        <w:p w14:paraId="4395700C" w14:textId="7B2179EF" w:rsidR="000B7606" w:rsidRPr="00873785" w:rsidRDefault="000B7606" w:rsidP="000B7606">
          <w:pPr>
            <w:pStyle w:val="ListParagraph"/>
            <w:numPr>
              <w:ilvl w:val="0"/>
              <w:numId w:val="2"/>
            </w:numPr>
          </w:pPr>
          <w:r w:rsidRPr="00873785">
            <w:t>Attend weekly team</w:t>
          </w:r>
          <w:r w:rsidR="00114306" w:rsidRPr="00873785">
            <w:t xml:space="preserve"> meetings</w:t>
          </w:r>
          <w:r w:rsidRPr="00873785">
            <w:t xml:space="preserve"> </w:t>
          </w:r>
          <w:r w:rsidR="009E6574" w:rsidRPr="00873785">
            <w:t>and</w:t>
          </w:r>
          <w:r w:rsidR="00114306" w:rsidRPr="00873785">
            <w:t xml:space="preserve"> </w:t>
          </w:r>
          <w:r w:rsidR="00BE7E3A" w:rsidRPr="00873785">
            <w:t>healthcare provider trainings</w:t>
          </w:r>
        </w:p>
        <w:p w14:paraId="5E4F51AE" w14:textId="4D4AA59C" w:rsidR="000B7606" w:rsidRPr="00873785" w:rsidRDefault="007A1F26" w:rsidP="000B7606">
          <w:pPr>
            <w:pStyle w:val="ListParagraph"/>
            <w:numPr>
              <w:ilvl w:val="0"/>
              <w:numId w:val="2"/>
            </w:numPr>
          </w:pPr>
          <w:r w:rsidRPr="00873785">
            <w:t xml:space="preserve">Develop </w:t>
          </w:r>
          <w:r w:rsidR="00BE7E3A" w:rsidRPr="00873785">
            <w:t xml:space="preserve">a </w:t>
          </w:r>
          <w:r w:rsidRPr="00873785">
            <w:t xml:space="preserve">poster </w:t>
          </w:r>
          <w:r w:rsidR="00C91DAF" w:rsidRPr="00873785">
            <w:t>with</w:t>
          </w:r>
          <w:r w:rsidR="00190858" w:rsidRPr="00873785">
            <w:t xml:space="preserve"> program</w:t>
          </w:r>
          <w:r w:rsidR="00C91DAF" w:rsidRPr="00873785">
            <w:t xml:space="preserve"> data</w:t>
          </w:r>
          <w:r w:rsidR="00190858" w:rsidRPr="00873785">
            <w:t xml:space="preserve"> </w:t>
          </w:r>
          <w:r w:rsidR="00E07525" w:rsidRPr="00873785">
            <w:t>(over the next year)</w:t>
          </w:r>
        </w:p>
        <w:p w14:paraId="34BE1222" w14:textId="22F58D65" w:rsidR="00B0352F" w:rsidRPr="00873785" w:rsidRDefault="00B0352F" w:rsidP="000B7606">
          <w:pPr>
            <w:pStyle w:val="ListParagraph"/>
            <w:numPr>
              <w:ilvl w:val="0"/>
              <w:numId w:val="2"/>
            </w:numPr>
          </w:pPr>
          <w:r w:rsidRPr="00873785">
            <w:t xml:space="preserve">Assist with manuscript development </w:t>
          </w:r>
        </w:p>
      </w:sdtContent>
    </w:sdt>
    <w:p w14:paraId="24114021" w14:textId="77777777" w:rsidR="007F33C5" w:rsidRPr="00873785" w:rsidRDefault="007F33C5" w:rsidP="000B7606"/>
    <w:p w14:paraId="308FF78D" w14:textId="72629209" w:rsidR="008E1DFE" w:rsidRPr="00873785" w:rsidRDefault="00BB2418" w:rsidP="008E1DFE">
      <w:r w:rsidRPr="00873785">
        <w:rPr>
          <w:b/>
        </w:rPr>
        <w:t>ESTIMATED TIME FOR PROJECT COMPLETION:</w:t>
      </w:r>
      <w:r w:rsidR="008A71AC" w:rsidRPr="00873785">
        <w:rPr>
          <w:b/>
        </w:rPr>
        <w:t xml:space="preserve"> </w:t>
      </w:r>
      <w:sdt>
        <w:sdtPr>
          <w:rPr>
            <w:b/>
          </w:rPr>
          <w:id w:val="-790350460"/>
          <w:placeholder>
            <w:docPart w:val="DefaultPlaceholder_-1854013440"/>
          </w:placeholder>
        </w:sdtPr>
        <w:sdtContent>
          <w:r w:rsidR="007A1F26" w:rsidRPr="00873785">
            <w:rPr>
              <w:b/>
            </w:rPr>
            <w:t>10</w:t>
          </w:r>
        </w:sdtContent>
      </w:sdt>
      <w:r w:rsidR="008A71AC" w:rsidRPr="00873785">
        <w:rPr>
          <w:b/>
        </w:rPr>
        <w:t xml:space="preserve"> weeks</w:t>
      </w:r>
      <w:r w:rsidR="008E1DFE" w:rsidRPr="00873785">
        <w:t xml:space="preserve"> (</w:t>
      </w:r>
      <w:r w:rsidR="008E1DFE" w:rsidRPr="00873785">
        <w:rPr>
          <w:rFonts w:cs="Arial"/>
        </w:rPr>
        <w:t>≥</w:t>
      </w:r>
      <w:r w:rsidR="008E1DFE" w:rsidRPr="00873785">
        <w:t>10 weeks required)</w:t>
      </w:r>
    </w:p>
    <w:p w14:paraId="44D5EBAF" w14:textId="75EDF23F" w:rsidR="00BB2418" w:rsidRPr="00873785" w:rsidRDefault="00BB2418" w:rsidP="00BB2418"/>
    <w:p w14:paraId="5DBF6D2B" w14:textId="77777777" w:rsidR="008A71AC" w:rsidRPr="00873785" w:rsidRDefault="008A71AC" w:rsidP="00BB2418">
      <w:pPr>
        <w:rPr>
          <w:b/>
        </w:rPr>
      </w:pPr>
    </w:p>
    <w:p w14:paraId="1072AFC2" w14:textId="7A57F11F" w:rsidR="00BB2418" w:rsidRPr="00873785" w:rsidRDefault="00BB2418" w:rsidP="00B91138">
      <w:pPr>
        <w:rPr>
          <w:b/>
        </w:rPr>
      </w:pPr>
      <w:r w:rsidRPr="00873785">
        <w:rPr>
          <w:b/>
        </w:rPr>
        <w:t>DOES THE WORK INVOLVE ANIMAL RESEARCH?</w:t>
      </w:r>
      <w:r w:rsidR="00B91138" w:rsidRPr="00873785">
        <w:rPr>
          <w:b/>
        </w:rPr>
        <w:tab/>
      </w:r>
      <w:sdt>
        <w:sdtPr>
          <w:rPr>
            <w:b/>
          </w:rPr>
          <w:id w:val="2075236236"/>
          <w14:checkbox>
            <w14:checked w14:val="0"/>
            <w14:checkedState w14:val="2612" w14:font="MS Gothic"/>
            <w14:uncheckedState w14:val="2610" w14:font="MS Gothic"/>
          </w14:checkbox>
        </w:sdtPr>
        <w:sdtContent>
          <w:r w:rsidR="00B91138" w:rsidRPr="00873785">
            <w:rPr>
              <w:rFonts w:ascii="Segoe UI Symbol" w:eastAsia="MS Gothic" w:hAnsi="Segoe UI Symbol" w:cs="Segoe UI Symbol"/>
              <w:b/>
            </w:rPr>
            <w:t>☐</w:t>
          </w:r>
        </w:sdtContent>
      </w:sdt>
      <w:r w:rsidR="00B91138" w:rsidRPr="00873785">
        <w:rPr>
          <w:b/>
        </w:rPr>
        <w:t>YES</w:t>
      </w:r>
    </w:p>
    <w:p w14:paraId="05561E5F" w14:textId="7DDF11E9" w:rsidR="00B91138" w:rsidRPr="00873785" w:rsidRDefault="00B91138" w:rsidP="00B91138">
      <w:pPr>
        <w:rPr>
          <w:b/>
        </w:rPr>
      </w:pPr>
      <w:r w:rsidRPr="00873785">
        <w:rPr>
          <w:b/>
        </w:rPr>
        <w:tab/>
      </w:r>
      <w:r w:rsidRPr="00873785">
        <w:rPr>
          <w:b/>
        </w:rPr>
        <w:tab/>
      </w:r>
      <w:r w:rsidRPr="00873785">
        <w:rPr>
          <w:b/>
        </w:rPr>
        <w:tab/>
      </w:r>
      <w:r w:rsidRPr="00873785">
        <w:rPr>
          <w:b/>
        </w:rPr>
        <w:tab/>
      </w:r>
      <w:r w:rsidRPr="00873785">
        <w:rPr>
          <w:b/>
        </w:rPr>
        <w:tab/>
      </w:r>
      <w:r w:rsidRPr="00873785">
        <w:rPr>
          <w:b/>
        </w:rPr>
        <w:tab/>
      </w:r>
      <w:r w:rsidRPr="00873785">
        <w:rPr>
          <w:b/>
        </w:rPr>
        <w:tab/>
      </w:r>
      <w:r w:rsidRPr="00873785">
        <w:rPr>
          <w:b/>
        </w:rPr>
        <w:tab/>
      </w:r>
      <w:sdt>
        <w:sdtPr>
          <w:rPr>
            <w:b/>
          </w:rPr>
          <w:id w:val="254323836"/>
          <w14:checkbox>
            <w14:checked w14:val="1"/>
            <w14:checkedState w14:val="2612" w14:font="MS Gothic"/>
            <w14:uncheckedState w14:val="2610" w14:font="MS Gothic"/>
          </w14:checkbox>
        </w:sdtPr>
        <w:sdtContent>
          <w:r w:rsidR="00B83DEA" w:rsidRPr="00873785">
            <w:rPr>
              <w:rFonts w:ascii="Segoe UI Symbol" w:eastAsia="MS Gothic" w:hAnsi="Segoe UI Symbol" w:cs="Segoe UI Symbol"/>
              <w:b/>
            </w:rPr>
            <w:t>☒</w:t>
          </w:r>
        </w:sdtContent>
      </w:sdt>
      <w:r w:rsidRPr="00873785">
        <w:rPr>
          <w:b/>
        </w:rPr>
        <w:t>NO</w:t>
      </w:r>
    </w:p>
    <w:p w14:paraId="1ACD597B" w14:textId="77777777" w:rsidR="00BB2418" w:rsidRPr="00873785" w:rsidRDefault="00BB2418" w:rsidP="00BB2418">
      <w:pPr>
        <w:rPr>
          <w:b/>
        </w:rPr>
      </w:pPr>
    </w:p>
    <w:p w14:paraId="52EE7968" w14:textId="77777777" w:rsidR="00D57B8E" w:rsidRPr="00873785" w:rsidRDefault="00D57B8E" w:rsidP="00BB2418">
      <w:pPr>
        <w:rPr>
          <w:rFonts w:cs="Arial"/>
          <w:b/>
        </w:rPr>
      </w:pPr>
      <w:r w:rsidRPr="00873785">
        <w:rPr>
          <w:rFonts w:cs="Arial"/>
          <w:b/>
        </w:rPr>
        <w:t>ORAL/POSTER PRESENTATION OPPORTUNITY</w:t>
      </w:r>
      <w:r w:rsidR="007F33C5" w:rsidRPr="00873785">
        <w:rPr>
          <w:rFonts w:cs="Arial"/>
          <w:b/>
        </w:rPr>
        <w:t>:</w:t>
      </w:r>
    </w:p>
    <w:sdt>
      <w:sdtPr>
        <w:rPr>
          <w:rFonts w:cs="Arial"/>
        </w:rPr>
        <w:id w:val="-1078366278"/>
        <w:placeholder>
          <w:docPart w:val="DefaultPlaceholder_-1854013440"/>
        </w:placeholder>
      </w:sdtPr>
      <w:sdtContent>
        <w:sdt>
          <w:sdtPr>
            <w:rPr>
              <w:rFonts w:cs="Arial"/>
            </w:rPr>
            <w:id w:val="-1353189526"/>
            <w:placeholder>
              <w:docPart w:val="A8662DCC139E484AA5CE8E20F0C1054F"/>
            </w:placeholder>
          </w:sdtPr>
          <w:sdtContent>
            <w:p w14:paraId="21B46DB0" w14:textId="2ED14E05" w:rsidR="007F33C5" w:rsidRPr="00873785" w:rsidRDefault="007A1F26" w:rsidP="00BB2418">
              <w:pPr>
                <w:rPr>
                  <w:rFonts w:cs="Arial"/>
                </w:rPr>
              </w:pPr>
              <w:r w:rsidRPr="00873785">
                <w:rPr>
                  <w:rFonts w:cs="Arial"/>
                </w:rPr>
                <w:t>AAHP Fall Seminar or another local</w:t>
              </w:r>
              <w:r w:rsidR="000439A9" w:rsidRPr="00873785">
                <w:rPr>
                  <w:rFonts w:cs="Arial"/>
                </w:rPr>
                <w:t>/national</w:t>
              </w:r>
              <w:r w:rsidRPr="00873785">
                <w:rPr>
                  <w:rFonts w:cs="Arial"/>
                </w:rPr>
                <w:t xml:space="preserve"> conference of the student’s choice</w:t>
              </w:r>
              <w:r w:rsidR="00BE7E3A" w:rsidRPr="00873785">
                <w:rPr>
                  <w:rFonts w:cs="Arial"/>
                </w:rPr>
                <w:t xml:space="preserve"> within one year of fellowship participation. </w:t>
              </w:r>
            </w:p>
          </w:sdtContent>
        </w:sdt>
      </w:sdtContent>
    </w:sdt>
    <w:p w14:paraId="21E0C9CA" w14:textId="77777777" w:rsidR="007F33C5" w:rsidRPr="00873785" w:rsidRDefault="007F33C5" w:rsidP="00BB2418">
      <w:pPr>
        <w:rPr>
          <w:rFonts w:cs="Arial"/>
        </w:rPr>
      </w:pPr>
    </w:p>
    <w:p w14:paraId="36690F2B" w14:textId="77777777" w:rsidR="00B91138" w:rsidRPr="00873785" w:rsidRDefault="00D57B8E" w:rsidP="00BB2418">
      <w:pPr>
        <w:rPr>
          <w:rFonts w:cs="Arial"/>
          <w:b/>
        </w:rPr>
      </w:pPr>
      <w:r w:rsidRPr="00873785">
        <w:rPr>
          <w:rFonts w:cs="Arial"/>
          <w:b/>
        </w:rPr>
        <w:t>MANUSCRIPT SUBMISSION:</w:t>
      </w:r>
    </w:p>
    <w:p w14:paraId="47A9FD7C" w14:textId="4E0238D8" w:rsidR="00D57B8E" w:rsidRPr="00873785" w:rsidRDefault="00000000" w:rsidP="00BB2418">
      <w:pPr>
        <w:rPr>
          <w:rFonts w:cs="Arial"/>
        </w:rPr>
      </w:pPr>
      <w:sdt>
        <w:sdtPr>
          <w:rPr>
            <w:rFonts w:cs="Arial"/>
          </w:rPr>
          <w:id w:val="-1578667573"/>
          <w:placeholder>
            <w:docPart w:val="DefaultPlaceholder_-1854013440"/>
          </w:placeholder>
        </w:sdtPr>
        <w:sdtContent>
          <w:sdt>
            <w:sdtPr>
              <w:rPr>
                <w:rFonts w:cs="Arial"/>
              </w:rPr>
              <w:id w:val="-86320920"/>
              <w:placeholder>
                <w:docPart w:val="D3B9AD39AFB947B1B038644AA99BF6D0"/>
              </w:placeholder>
            </w:sdtPr>
            <w:sdtContent>
              <w:r w:rsidR="007A1F26" w:rsidRPr="00873785">
                <w:rPr>
                  <w:rFonts w:cs="Arial"/>
                </w:rPr>
                <w:t>If the student is interested cou</w:t>
              </w:r>
              <w:r w:rsidR="000439A9" w:rsidRPr="00873785">
                <w:rPr>
                  <w:rFonts w:cs="Arial"/>
                </w:rPr>
                <w:t xml:space="preserve">ld continue </w:t>
              </w:r>
              <w:r w:rsidR="004B200E" w:rsidRPr="00873785">
                <w:rPr>
                  <w:rFonts w:cs="Arial"/>
                </w:rPr>
                <w:t>work on</w:t>
              </w:r>
              <w:r w:rsidR="007A1F26" w:rsidRPr="00873785">
                <w:rPr>
                  <w:rFonts w:cs="Arial"/>
                </w:rPr>
                <w:t xml:space="preserve"> a manuscript after completion of the summer fellowship over the next academic year. </w:t>
              </w:r>
            </w:sdtContent>
          </w:sdt>
        </w:sdtContent>
      </w:sdt>
      <w:r w:rsidR="00D57B8E" w:rsidRPr="00873785">
        <w:rPr>
          <w:rFonts w:cs="Arial"/>
        </w:rPr>
        <w:t xml:space="preserve">  </w:t>
      </w:r>
    </w:p>
    <w:sectPr w:rsidR="00D57B8E" w:rsidRPr="00873785" w:rsidSect="00BB2418">
      <w:pgSz w:w="12240" w:h="15840"/>
      <w:pgMar w:top="1440" w:right="117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66FFC"/>
    <w:multiLevelType w:val="hybridMultilevel"/>
    <w:tmpl w:val="FE4E89CA"/>
    <w:lvl w:ilvl="0" w:tplc="B862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800C1"/>
    <w:multiLevelType w:val="hybridMultilevel"/>
    <w:tmpl w:val="1D14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153584">
    <w:abstractNumId w:val="0"/>
  </w:num>
  <w:num w:numId="2" w16cid:durableId="1075012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18"/>
    <w:rsid w:val="000439A9"/>
    <w:rsid w:val="0007318A"/>
    <w:rsid w:val="000B7606"/>
    <w:rsid w:val="00114306"/>
    <w:rsid w:val="00190858"/>
    <w:rsid w:val="001C1327"/>
    <w:rsid w:val="00211DAB"/>
    <w:rsid w:val="00261340"/>
    <w:rsid w:val="0028304D"/>
    <w:rsid w:val="00373FF4"/>
    <w:rsid w:val="003D0F57"/>
    <w:rsid w:val="00415DB2"/>
    <w:rsid w:val="004B200E"/>
    <w:rsid w:val="004D6992"/>
    <w:rsid w:val="004F5ED8"/>
    <w:rsid w:val="00555E1C"/>
    <w:rsid w:val="00573F4E"/>
    <w:rsid w:val="0059124A"/>
    <w:rsid w:val="005A1BC3"/>
    <w:rsid w:val="006F1AE8"/>
    <w:rsid w:val="00755475"/>
    <w:rsid w:val="00786A7A"/>
    <w:rsid w:val="007A1F26"/>
    <w:rsid w:val="007B0742"/>
    <w:rsid w:val="007F33C5"/>
    <w:rsid w:val="00873785"/>
    <w:rsid w:val="008A71AC"/>
    <w:rsid w:val="008E1DFE"/>
    <w:rsid w:val="009C56C7"/>
    <w:rsid w:val="009E6574"/>
    <w:rsid w:val="009F78A6"/>
    <w:rsid w:val="00A54C38"/>
    <w:rsid w:val="00A61E4D"/>
    <w:rsid w:val="00AB02C2"/>
    <w:rsid w:val="00AD7256"/>
    <w:rsid w:val="00B0352F"/>
    <w:rsid w:val="00B501F0"/>
    <w:rsid w:val="00B83DEA"/>
    <w:rsid w:val="00B91138"/>
    <w:rsid w:val="00BB1036"/>
    <w:rsid w:val="00BB2418"/>
    <w:rsid w:val="00BE76E7"/>
    <w:rsid w:val="00BE7E3A"/>
    <w:rsid w:val="00C91DAF"/>
    <w:rsid w:val="00D57B8E"/>
    <w:rsid w:val="00D721CE"/>
    <w:rsid w:val="00E07525"/>
    <w:rsid w:val="00E15150"/>
    <w:rsid w:val="00EB5227"/>
    <w:rsid w:val="00F73258"/>
    <w:rsid w:val="2879631E"/>
    <w:rsid w:val="77531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570E6"/>
  <w15:docId w15:val="{73AEC62C-4FA9-4C8D-B7E2-0943D57A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57"/>
    <w:pPr>
      <w:ind w:left="720"/>
      <w:contextualSpacing/>
    </w:pPr>
  </w:style>
  <w:style w:type="character" w:styleId="CommentReference">
    <w:name w:val="annotation reference"/>
    <w:basedOn w:val="DefaultParagraphFont"/>
    <w:uiPriority w:val="99"/>
    <w:semiHidden/>
    <w:unhideWhenUsed/>
    <w:rsid w:val="00555E1C"/>
    <w:rPr>
      <w:sz w:val="16"/>
      <w:szCs w:val="16"/>
    </w:rPr>
  </w:style>
  <w:style w:type="paragraph" w:styleId="CommentText">
    <w:name w:val="annotation text"/>
    <w:basedOn w:val="Normal"/>
    <w:link w:val="CommentTextChar"/>
    <w:uiPriority w:val="99"/>
    <w:semiHidden/>
    <w:unhideWhenUsed/>
    <w:rsid w:val="00555E1C"/>
    <w:rPr>
      <w:sz w:val="20"/>
      <w:szCs w:val="20"/>
    </w:rPr>
  </w:style>
  <w:style w:type="character" w:customStyle="1" w:styleId="CommentTextChar">
    <w:name w:val="Comment Text Char"/>
    <w:basedOn w:val="DefaultParagraphFont"/>
    <w:link w:val="CommentText"/>
    <w:uiPriority w:val="99"/>
    <w:semiHidden/>
    <w:rsid w:val="00555E1C"/>
    <w:rPr>
      <w:sz w:val="20"/>
      <w:szCs w:val="20"/>
    </w:rPr>
  </w:style>
  <w:style w:type="paragraph" w:styleId="CommentSubject">
    <w:name w:val="annotation subject"/>
    <w:basedOn w:val="CommentText"/>
    <w:next w:val="CommentText"/>
    <w:link w:val="CommentSubjectChar"/>
    <w:uiPriority w:val="99"/>
    <w:semiHidden/>
    <w:unhideWhenUsed/>
    <w:rsid w:val="00555E1C"/>
    <w:rPr>
      <w:b/>
      <w:bCs/>
    </w:rPr>
  </w:style>
  <w:style w:type="character" w:customStyle="1" w:styleId="CommentSubjectChar">
    <w:name w:val="Comment Subject Char"/>
    <w:basedOn w:val="CommentTextChar"/>
    <w:link w:val="CommentSubject"/>
    <w:uiPriority w:val="99"/>
    <w:semiHidden/>
    <w:rsid w:val="00555E1C"/>
    <w:rPr>
      <w:b/>
      <w:bCs/>
      <w:sz w:val="20"/>
      <w:szCs w:val="20"/>
    </w:rPr>
  </w:style>
  <w:style w:type="paragraph" w:styleId="BalloonText">
    <w:name w:val="Balloon Text"/>
    <w:basedOn w:val="Normal"/>
    <w:link w:val="BalloonTextChar"/>
    <w:uiPriority w:val="99"/>
    <w:semiHidden/>
    <w:unhideWhenUsed/>
    <w:rsid w:val="00555E1C"/>
    <w:rPr>
      <w:rFonts w:ascii="Tahoma" w:hAnsi="Tahoma" w:cs="Tahoma"/>
      <w:sz w:val="16"/>
      <w:szCs w:val="16"/>
    </w:rPr>
  </w:style>
  <w:style w:type="character" w:customStyle="1" w:styleId="BalloonTextChar">
    <w:name w:val="Balloon Text Char"/>
    <w:basedOn w:val="DefaultParagraphFont"/>
    <w:link w:val="BalloonText"/>
    <w:uiPriority w:val="99"/>
    <w:semiHidden/>
    <w:rsid w:val="00555E1C"/>
    <w:rPr>
      <w:rFonts w:ascii="Tahoma" w:hAnsi="Tahoma" w:cs="Tahoma"/>
      <w:sz w:val="16"/>
      <w:szCs w:val="16"/>
    </w:rPr>
  </w:style>
  <w:style w:type="character" w:styleId="PlaceholderText">
    <w:name w:val="Placeholder Text"/>
    <w:basedOn w:val="DefaultParagraphFont"/>
    <w:uiPriority w:val="99"/>
    <w:semiHidden/>
    <w:rsid w:val="00B911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CDD4DD-F538-4EEA-A4C4-84ACBA47F500}"/>
      </w:docPartPr>
      <w:docPartBody>
        <w:p w:rsidR="00021B89" w:rsidRDefault="00373FF4">
          <w:r w:rsidRPr="00DC3B09">
            <w:rPr>
              <w:rStyle w:val="PlaceholderText"/>
            </w:rPr>
            <w:t>Click or tap here to enter text.</w:t>
          </w:r>
        </w:p>
      </w:docPartBody>
    </w:docPart>
    <w:docPart>
      <w:docPartPr>
        <w:name w:val="A8662DCC139E484AA5CE8E20F0C1054F"/>
        <w:category>
          <w:name w:val="General"/>
          <w:gallery w:val="placeholder"/>
        </w:category>
        <w:types>
          <w:type w:val="bbPlcHdr"/>
        </w:types>
        <w:behaviors>
          <w:behavior w:val="content"/>
        </w:behaviors>
        <w:guid w:val="{E0D07530-76F8-497E-BC68-F68414EFA68F}"/>
      </w:docPartPr>
      <w:docPartBody>
        <w:p w:rsidR="00415DB2" w:rsidRDefault="00415DB2" w:rsidP="00415DB2">
          <w:pPr>
            <w:pStyle w:val="A8662DCC139E484AA5CE8E20F0C1054F"/>
          </w:pPr>
          <w:r w:rsidRPr="00DC3B09">
            <w:rPr>
              <w:rStyle w:val="PlaceholderText"/>
            </w:rPr>
            <w:t>Click or tap here to enter text.</w:t>
          </w:r>
        </w:p>
      </w:docPartBody>
    </w:docPart>
    <w:docPart>
      <w:docPartPr>
        <w:name w:val="D3B9AD39AFB947B1B038644AA99BF6D0"/>
        <w:category>
          <w:name w:val="General"/>
          <w:gallery w:val="placeholder"/>
        </w:category>
        <w:types>
          <w:type w:val="bbPlcHdr"/>
        </w:types>
        <w:behaviors>
          <w:behavior w:val="content"/>
        </w:behaviors>
        <w:guid w:val="{874EE065-46EC-43A8-A91F-D0A059B21BC2}"/>
      </w:docPartPr>
      <w:docPartBody>
        <w:p w:rsidR="00415DB2" w:rsidRDefault="00415DB2" w:rsidP="00415DB2">
          <w:pPr>
            <w:pStyle w:val="D3B9AD39AFB947B1B038644AA99BF6D0"/>
          </w:pPr>
          <w:r w:rsidRPr="00DC3B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F4"/>
    <w:rsid w:val="00003328"/>
    <w:rsid w:val="00021B89"/>
    <w:rsid w:val="00343177"/>
    <w:rsid w:val="00360411"/>
    <w:rsid w:val="00373FF4"/>
    <w:rsid w:val="00415DB2"/>
    <w:rsid w:val="00786A7A"/>
    <w:rsid w:val="008465DE"/>
    <w:rsid w:val="00D43A29"/>
    <w:rsid w:val="00D7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DB2"/>
    <w:rPr>
      <w:color w:val="808080"/>
    </w:rPr>
  </w:style>
  <w:style w:type="paragraph" w:customStyle="1" w:styleId="A8662DCC139E484AA5CE8E20F0C1054F">
    <w:name w:val="A8662DCC139E484AA5CE8E20F0C1054F"/>
    <w:rsid w:val="00415DB2"/>
    <w:rPr>
      <w:kern w:val="2"/>
      <w14:ligatures w14:val="standardContextual"/>
    </w:rPr>
  </w:style>
  <w:style w:type="paragraph" w:customStyle="1" w:styleId="D3B9AD39AFB947B1B038644AA99BF6D0">
    <w:name w:val="D3B9AD39AFB947B1B038644AA99BF6D0"/>
    <w:rsid w:val="00415D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1d0add-4710-4116-9ed3-2fed2a5078bb">
      <Terms xmlns="http://schemas.microsoft.com/office/infopath/2007/PartnerControls"/>
    </lcf76f155ced4ddcb4097134ff3c332f>
    <TaxCatchAll xmlns="99f110f1-062c-4c02-9e85-2d15348910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C4BBC1C95FA4AB2EDC15C7FDF5BE2" ma:contentTypeVersion="12" ma:contentTypeDescription="Create a new document." ma:contentTypeScope="" ma:versionID="e395a0cc27ada7e73018a052ea808d4f">
  <xsd:schema xmlns:xsd="http://www.w3.org/2001/XMLSchema" xmlns:xs="http://www.w3.org/2001/XMLSchema" xmlns:p="http://schemas.microsoft.com/office/2006/metadata/properties" xmlns:ns2="bf1d0add-4710-4116-9ed3-2fed2a5078bb" xmlns:ns3="99f110f1-062c-4c02-9e85-2d1534891075" targetNamespace="http://schemas.microsoft.com/office/2006/metadata/properties" ma:root="true" ma:fieldsID="5961829d73b91c5634a678e77e1912d5" ns2:_="" ns3:_="">
    <xsd:import namespace="bf1d0add-4710-4116-9ed3-2fed2a5078bb"/>
    <xsd:import namespace="99f110f1-062c-4c02-9e85-2d15348910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d0add-4710-4116-9ed3-2fed2a507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ba2a49-5fb6-4ca6-9d43-a7234480cd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110f1-062c-4c02-9e85-2d15348910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369352-d2d4-44a8-bc7b-7526eb3baa77}" ma:internalName="TaxCatchAll" ma:showField="CatchAllData" ma:web="99f110f1-062c-4c02-9e85-2d15348910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45E85-80D7-4D6D-BC70-8A53F77173E9}">
  <ds:schemaRefs>
    <ds:schemaRef ds:uri="http://schemas.microsoft.com/office/2006/metadata/properties"/>
    <ds:schemaRef ds:uri="http://schemas.microsoft.com/office/infopath/2007/PartnerControls"/>
    <ds:schemaRef ds:uri="bf1d0add-4710-4116-9ed3-2fed2a5078bb"/>
    <ds:schemaRef ds:uri="99f110f1-062c-4c02-9e85-2d1534891075"/>
  </ds:schemaRefs>
</ds:datastoreItem>
</file>

<file path=customXml/itemProps2.xml><?xml version="1.0" encoding="utf-8"?>
<ds:datastoreItem xmlns:ds="http://schemas.openxmlformats.org/officeDocument/2006/customXml" ds:itemID="{B8347E60-1B1D-46C9-B494-A496D9860479}">
  <ds:schemaRefs>
    <ds:schemaRef ds:uri="http://schemas.microsoft.com/sharepoint/v3/contenttype/forms"/>
  </ds:schemaRefs>
</ds:datastoreItem>
</file>

<file path=customXml/itemProps3.xml><?xml version="1.0" encoding="utf-8"?>
<ds:datastoreItem xmlns:ds="http://schemas.openxmlformats.org/officeDocument/2006/customXml" ds:itemID="{6F209492-9735-4C05-BE29-80BE81566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d0add-4710-4116-9ed3-2fed2a5078bb"/>
    <ds:schemaRef ds:uri="99f110f1-062c-4c02-9e85-2d1534891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EE2EE-99F0-4FC2-B8CE-B3614A62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Teeter, Benjamin</dc:creator>
  <cp:lastModifiedBy>Breckling, Meghan</cp:lastModifiedBy>
  <cp:revision>3</cp:revision>
  <dcterms:created xsi:type="dcterms:W3CDTF">2026-02-04T15:30:00Z</dcterms:created>
  <dcterms:modified xsi:type="dcterms:W3CDTF">2026-02-04T15:34:00Z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2023-12-22T16:11:56Z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545ec686-12ae-4f87-9dd9-d8f3de1f4f29</vt:lpwstr>
  </property>
  <property fmtid="{D5CDD505-2E9C-101B-9397-08002B2CF9AE}" pid="8" name="MSIP_Label_8ca390d5-a4f3-448c-8368-24080179bc53_ContentBits">
    <vt:lpwstr>0</vt:lpwstr>
  </property>
  <property fmtid="{D5CDD505-2E9C-101B-9397-08002B2CF9AE}" pid="9" name="GrammarlyDocumentId">
    <vt:lpwstr>e533c4439636ecf5d19bf6db322170f724d0816d557a16aec6307f387da58c7f</vt:lpwstr>
  </property>
  <property fmtid="{D5CDD505-2E9C-101B-9397-08002B2CF9AE}" pid="10" name="ContentTypeId">
    <vt:lpwstr>0x010100902C4BBC1C95FA4AB2EDC15C7FDF5BE2</vt:lpwstr>
  </property>
  <property fmtid="{D5CDD505-2E9C-101B-9397-08002B2CF9AE}" pid="11" name="MediaServiceImageTags">
    <vt:lpwstr/>
  </property>
</Properties>
</file>